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23BA6" w14:textId="1FDD5662" w:rsidR="0075665C" w:rsidRDefault="00686CBC">
      <w:pPr>
        <w:rPr>
          <w:sz w:val="36"/>
          <w:szCs w:val="36"/>
        </w:rPr>
      </w:pPr>
      <w:r w:rsidRPr="00686CBC">
        <w:rPr>
          <w:sz w:val="36"/>
          <w:szCs w:val="36"/>
        </w:rPr>
        <w:t>Pictionary/Charades</w:t>
      </w:r>
    </w:p>
    <w:p w14:paraId="5953489C" w14:textId="2B9BC495" w:rsidR="00686CBC" w:rsidRPr="00686CBC" w:rsidRDefault="00686CBC" w:rsidP="00686C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Skilled Professional</w:t>
      </w:r>
    </w:p>
    <w:p w14:paraId="6B156FC5" w14:textId="77777777" w:rsidR="00686CBC" w:rsidRPr="00686CBC" w:rsidRDefault="00686CBC" w:rsidP="00686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Game: Technical Pictionary / Charades.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Students must draw or act out a highly technical workflow process, safety violation, or professional code of ethics without using words.</w:t>
      </w:r>
    </w:p>
    <w:p w14:paraId="306DD65F" w14:textId="77777777" w:rsidR="00686CBC" w:rsidRPr="00686CBC" w:rsidRDefault="00686CBC" w:rsidP="00686C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CTE Takeaway: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Translates abstract, dry professional standards and safety codes into spatial, muscle-memory awareness. It builds high-level situational awareness.</w:t>
      </w:r>
    </w:p>
    <w:p w14:paraId="699070AA" w14:textId="166970BF" w:rsidR="00686CBC" w:rsidRPr="00A8135C" w:rsidRDefault="00686CBC" w:rsidP="00A813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Academic Adaptability: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Use for mapping out steps in the scientific method, historical timelines, or plot structures.</w:t>
      </w:r>
    </w:p>
    <w:p w14:paraId="25A2FB8E" w14:textId="10F583DC" w:rsidR="00686CBC" w:rsidRPr="00686CBC" w:rsidRDefault="00686CBC">
      <w:pPr>
        <w:rPr>
          <w:rFonts w:ascii="Times New Roman" w:hAnsi="Times New Roman" w:cs="Times New Roman"/>
          <w:sz w:val="36"/>
          <w:szCs w:val="36"/>
        </w:rPr>
      </w:pPr>
      <w:r w:rsidRPr="00686CBC">
        <w:rPr>
          <w:rFonts w:ascii="Times New Roman" w:hAnsi="Times New Roman" w:cs="Times New Roman"/>
          <w:sz w:val="36"/>
          <w:szCs w:val="36"/>
        </w:rPr>
        <w:t>Universal ideas:</w:t>
      </w:r>
    </w:p>
    <w:p w14:paraId="0DE2F67F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1. The Tech Tantrum (Universal Soft Skill: Troubleshooting)</w:t>
      </w:r>
    </w:p>
    <w:p w14:paraId="57170D06" w14:textId="77777777" w:rsidR="00686CBC" w:rsidRPr="00686CBC" w:rsidRDefault="00686CBC" w:rsidP="0068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Trying to log into a website when you forgot your password, getting locked out, and resetting it.</w:t>
      </w:r>
    </w:p>
    <w:p w14:paraId="2A5B836F" w14:textId="05C3821B" w:rsidR="00686CBC" w:rsidRPr="00686CBC" w:rsidRDefault="00686CBC" w:rsidP="0068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Everyone has experienced this exact modern frustration. Acting or drawing the sequence of "entering </w:t>
      </w:r>
      <w:r w:rsidR="00A8135C"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info red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error </w:t>
      </w:r>
      <w:proofErr w:type="gramStart"/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screen  checking</w:t>
      </w:r>
      <w:proofErr w:type="gramEnd"/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email for a code" forces students to think about step-by-step digital workflows.</w:t>
      </w:r>
    </w:p>
    <w:p w14:paraId="13CE1484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2. The Kitchen Catastrophe (Universal Soft Skill: Safety &amp; Compliance)</w:t>
      </w:r>
    </w:p>
    <w:p w14:paraId="63F5C19A" w14:textId="77777777" w:rsidR="00686CBC" w:rsidRPr="00686CBC" w:rsidRDefault="00686CBC" w:rsidP="00686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Microwaving a piece of metal/foil, realizing </w:t>
      </w:r>
      <w:proofErr w:type="spellStart"/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it's</w:t>
      </w:r>
      <w:proofErr w:type="spellEnd"/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sparking, and frantically stopping it.</w:t>
      </w:r>
    </w:p>
    <w:p w14:paraId="66110CE1" w14:textId="77777777" w:rsidR="00686CBC" w:rsidRPr="00686CBC" w:rsidRDefault="00686CBC" w:rsidP="00686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It’s a universal safety violation. It relies on high-stakes physical comedy (acting out the sparks and panic) or funny drawings to highlight the importance of situational awareness and safety rules.</w:t>
      </w:r>
    </w:p>
    <w:p w14:paraId="37280F12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3. The Unspoken Assembly Line (Universal Soft Skill: Project Management)</w:t>
      </w:r>
    </w:p>
    <w:p w14:paraId="16D6FEA2" w14:textId="77777777" w:rsidR="00686CBC" w:rsidRPr="00686CBC" w:rsidRDefault="00686CBC" w:rsidP="00686C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The step-by-step process of making a complex sandwich (toasting bread, spreading condiment, layering ingredients, cutting diagonally).</w:t>
      </w:r>
    </w:p>
    <w:p w14:paraId="50F33F34" w14:textId="77777777" w:rsidR="00686CBC" w:rsidRPr="00686CBC" w:rsidRDefault="00686CBC" w:rsidP="00686C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It forces the artist or actor to focus on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chronological sequence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If they draw the top piece of bread first, the team gets confused. It highlights how vital linear order is in any job.</w:t>
      </w:r>
    </w:p>
    <w:p w14:paraId="1ECC8A21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4. The Interview Nightmare (Universal Soft Skill: Professionalism)</w:t>
      </w:r>
    </w:p>
    <w:p w14:paraId="27DBDE78" w14:textId="77777777" w:rsidR="00686CBC" w:rsidRPr="00686CBC" w:rsidRDefault="00686CBC" w:rsidP="00686C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Over-sleeping, missing your alarm, rushing to put on clothes inside out, and arriving late to an interview.</w:t>
      </w:r>
    </w:p>
    <w:p w14:paraId="38F26A33" w14:textId="77777777" w:rsidR="00686CBC" w:rsidRPr="00686CBC" w:rsidRDefault="00686CBC" w:rsidP="00686C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It deals with the universal concept of accountability and time management. It naturally results in hilarious physical charades (miming a ticking clock and sheer panic).</w:t>
      </w:r>
    </w:p>
    <w:p w14:paraId="46E100BE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5. The Flat Tire Fiasco (Universal Soft Skill: Adaptability)</w:t>
      </w:r>
    </w:p>
    <w:p w14:paraId="40E6472D" w14:textId="77777777" w:rsidR="00686CBC" w:rsidRPr="00686CBC" w:rsidRDefault="00686CBC" w:rsidP="00686C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Realizing your car tire is flat, pulling over, checking the trunk for a spare, and realizing you don't have one.</w:t>
      </w:r>
    </w:p>
    <w:p w14:paraId="5D454E21" w14:textId="77777777" w:rsidR="00686CBC" w:rsidRPr="00686CBC" w:rsidRDefault="00686CBC" w:rsidP="00686C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This is the ultimate "Pivot Routine" scenario. The drawing or acting must convey a sudden change of plans and the frustration of a broken system.</w:t>
      </w:r>
    </w:p>
    <w:p w14:paraId="46D33E73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6. The Airplane Safety Briefing (Universal Soft Skill: Public Communication)</w:t>
      </w:r>
    </w:p>
    <w:p w14:paraId="310FA249" w14:textId="77777777" w:rsidR="00686CBC" w:rsidRPr="00686CBC" w:rsidRDefault="00686CBC" w:rsidP="00686C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gramStart"/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An</w:t>
      </w:r>
      <w:proofErr w:type="gramEnd"/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flight attendant demonstrating how to buckle a seatbelt and put on an oxygen mask.</w:t>
      </w:r>
    </w:p>
    <w:p w14:paraId="3FD1A290" w14:textId="77777777" w:rsidR="00686CBC" w:rsidRPr="00686CBC" w:rsidRDefault="00686CBC" w:rsidP="00686C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Almost everyone knows the iconic gestures of a flight attendant. It highlights how we use stylized body language to convey serious safety information to a crowd that might not be paying attention.</w:t>
      </w:r>
    </w:p>
    <w:p w14:paraId="68563232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7. The Retail Return Debate (Universal Soft Skill: Conflict Resolution)</w:t>
      </w:r>
    </w:p>
    <w:p w14:paraId="4DD097BB" w14:textId="77777777" w:rsidR="00686CBC" w:rsidRPr="00686CBC" w:rsidRDefault="00686CBC" w:rsidP="00686C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 customer trying to return a clearly broken or used item without a receipt, and the employee politely saying no.</w:t>
      </w:r>
    </w:p>
    <w:p w14:paraId="5659CC88" w14:textId="77777777" w:rsidR="00686CBC" w:rsidRPr="00686CBC" w:rsidRDefault="00686CBC" w:rsidP="00686C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It models professional boundaries and customer service dynamics. Acting out "polite refusal" versus "customer anger" without words requires excellent facial expressions and body language.</w:t>
      </w:r>
    </w:p>
    <w:p w14:paraId="4E0850F3" w14:textId="77777777" w:rsidR="00686CBC" w:rsidRPr="00686CBC" w:rsidRDefault="00686CBC" w:rsidP="00686C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8. The Assembly Required (Universal Soft Skill: Following Instructions)</w:t>
      </w:r>
    </w:p>
    <w:p w14:paraId="3016686C" w14:textId="77777777" w:rsidR="00686CBC" w:rsidRPr="00686CBC" w:rsidRDefault="00686CBC" w:rsidP="00686C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Prompt: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686CB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Opening a box of IKEA furniture, looking at the confusing instruction booklet, and realizing a crucial screw is missing.</w:t>
      </w:r>
    </w:p>
    <w:p w14:paraId="66B0D185" w14:textId="77777777" w:rsidR="00686CBC" w:rsidRPr="00686CBC" w:rsidRDefault="00686CBC" w:rsidP="00686C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86C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it works:</w:t>
      </w:r>
      <w:r w:rsidRPr="00686C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It taps into a shared cultural pain point. It highlights the relationship between technical documentation (the manual) and human error/frustration.</w:t>
      </w:r>
    </w:p>
    <w:p w14:paraId="12704AA4" w14:textId="77777777" w:rsidR="00686CBC" w:rsidRPr="00686CBC" w:rsidRDefault="00686CBC">
      <w:pPr>
        <w:rPr>
          <w:sz w:val="36"/>
          <w:szCs w:val="36"/>
        </w:rPr>
      </w:pPr>
    </w:p>
    <w:sectPr w:rsidR="00686CBC" w:rsidRPr="0068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E63"/>
    <w:multiLevelType w:val="multilevel"/>
    <w:tmpl w:val="E074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E13EF"/>
    <w:multiLevelType w:val="multilevel"/>
    <w:tmpl w:val="D3D2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7553B"/>
    <w:multiLevelType w:val="multilevel"/>
    <w:tmpl w:val="150A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8247D"/>
    <w:multiLevelType w:val="multilevel"/>
    <w:tmpl w:val="FE6C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E110A"/>
    <w:multiLevelType w:val="multilevel"/>
    <w:tmpl w:val="AEBA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D0C6C"/>
    <w:multiLevelType w:val="multilevel"/>
    <w:tmpl w:val="8C94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D6614"/>
    <w:multiLevelType w:val="multilevel"/>
    <w:tmpl w:val="CC98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11DB3"/>
    <w:multiLevelType w:val="multilevel"/>
    <w:tmpl w:val="1E28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7461F6"/>
    <w:multiLevelType w:val="multilevel"/>
    <w:tmpl w:val="CCC0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499316">
    <w:abstractNumId w:val="8"/>
  </w:num>
  <w:num w:numId="2" w16cid:durableId="1286083197">
    <w:abstractNumId w:val="6"/>
  </w:num>
  <w:num w:numId="3" w16cid:durableId="1682270154">
    <w:abstractNumId w:val="0"/>
  </w:num>
  <w:num w:numId="4" w16cid:durableId="986393737">
    <w:abstractNumId w:val="7"/>
  </w:num>
  <w:num w:numId="5" w16cid:durableId="578247386">
    <w:abstractNumId w:val="5"/>
  </w:num>
  <w:num w:numId="6" w16cid:durableId="1250044583">
    <w:abstractNumId w:val="3"/>
  </w:num>
  <w:num w:numId="7" w16cid:durableId="140469442">
    <w:abstractNumId w:val="2"/>
  </w:num>
  <w:num w:numId="8" w16cid:durableId="1694571178">
    <w:abstractNumId w:val="4"/>
  </w:num>
  <w:num w:numId="9" w16cid:durableId="512111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BC"/>
    <w:rsid w:val="00034B5B"/>
    <w:rsid w:val="004D1B2D"/>
    <w:rsid w:val="00686CBC"/>
    <w:rsid w:val="0075665C"/>
    <w:rsid w:val="00965786"/>
    <w:rsid w:val="00A8135C"/>
    <w:rsid w:val="00BB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163DF"/>
  <w15:chartTrackingRefBased/>
  <w15:docId w15:val="{C4964445-FBF8-C74B-8C40-0A110B91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6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6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6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86C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C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C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C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C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C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C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C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68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Lillenstein, Lauren M.</dc:creator>
  <cp:keywords/>
  <dc:description/>
  <cp:lastModifiedBy>Lillenstein, Lauren M.</cp:lastModifiedBy>
  <cp:revision>2</cp:revision>
  <dcterms:created xsi:type="dcterms:W3CDTF">2026-05-23T13:36:00Z</dcterms:created>
  <dcterms:modified xsi:type="dcterms:W3CDTF">2026-05-23T13:36:00Z</dcterms:modified>
</cp:coreProperties>
</file>